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2EFF" w14:textId="14403930" w:rsidR="00EA0DA0" w:rsidRPr="00965883" w:rsidRDefault="00EA0DA0" w:rsidP="00EA0DA0">
      <w:pPr>
        <w:rPr>
          <w:rFonts w:cstheme="minorHAnsi"/>
          <w:b/>
          <w:bCs/>
          <w:sz w:val="28"/>
          <w:szCs w:val="28"/>
          <w:u w:val="single"/>
        </w:rPr>
      </w:pPr>
      <w:r w:rsidRPr="00965883">
        <w:rPr>
          <w:rFonts w:cstheme="minorHAnsi"/>
          <w:b/>
          <w:bCs/>
          <w:sz w:val="28"/>
          <w:szCs w:val="28"/>
          <w:u w:val="single"/>
        </w:rPr>
        <w:t xml:space="preserve">Duchovní obnova postní – </w:t>
      </w:r>
      <w:r>
        <w:rPr>
          <w:rFonts w:cstheme="minorHAnsi"/>
          <w:b/>
          <w:bCs/>
          <w:sz w:val="28"/>
          <w:szCs w:val="28"/>
          <w:u w:val="single"/>
        </w:rPr>
        <w:t xml:space="preserve">pátý </w:t>
      </w:r>
      <w:r w:rsidRPr="00965883">
        <w:rPr>
          <w:rFonts w:cstheme="minorHAnsi"/>
          <w:b/>
          <w:bCs/>
          <w:sz w:val="28"/>
          <w:szCs w:val="28"/>
          <w:u w:val="single"/>
        </w:rPr>
        <w:t xml:space="preserve"> týden</w:t>
      </w:r>
    </w:p>
    <w:p w14:paraId="6D38E376" w14:textId="13E0C547" w:rsidR="009B431E" w:rsidRDefault="00EA0DA0" w:rsidP="00EA0DA0">
      <w:pPr>
        <w:rPr>
          <w:rFonts w:cstheme="minorHAnsi"/>
          <w:sz w:val="28"/>
          <w:szCs w:val="28"/>
        </w:rPr>
      </w:pPr>
      <w:r w:rsidRPr="00965883">
        <w:rPr>
          <w:rFonts w:cstheme="minorHAnsi"/>
          <w:b/>
          <w:bCs/>
          <w:sz w:val="28"/>
          <w:szCs w:val="28"/>
        </w:rPr>
        <w:t>Antifona</w:t>
      </w:r>
      <w:r>
        <w:rPr>
          <w:rFonts w:cstheme="minorHAnsi"/>
          <w:b/>
          <w:bCs/>
          <w:sz w:val="28"/>
          <w:szCs w:val="28"/>
        </w:rPr>
        <w:t xml:space="preserve"> </w:t>
      </w:r>
      <w:r w:rsidRPr="00EA0DA0">
        <w:rPr>
          <w:rFonts w:cstheme="minorHAnsi"/>
          <w:sz w:val="28"/>
          <w:szCs w:val="28"/>
        </w:rPr>
        <w:t>JUDICA</w:t>
      </w:r>
      <w:r>
        <w:rPr>
          <w:rFonts w:cstheme="minorHAnsi"/>
          <w:sz w:val="28"/>
          <w:szCs w:val="28"/>
        </w:rPr>
        <w:t xml:space="preserve">: </w:t>
      </w:r>
      <w:r w:rsidRPr="000E45E3">
        <w:rPr>
          <w:rFonts w:cstheme="minorHAnsi"/>
          <w:sz w:val="28"/>
          <w:szCs w:val="28"/>
        </w:rPr>
        <w:t>JUDICA Dopomoz mi, Bože, k právu, ujmi se mého sporu, dej mi vyváznout před bezbožným pronárodem, před člověkem záludným a podlým! Tys přece moje záštita, Bože.</w:t>
      </w:r>
      <w:r>
        <w:rPr>
          <w:rFonts w:cstheme="minorHAnsi"/>
          <w:sz w:val="28"/>
          <w:szCs w:val="28"/>
        </w:rPr>
        <w:t xml:space="preserve"> Ž 43,1-2</w:t>
      </w:r>
    </w:p>
    <w:p w14:paraId="30FD02DF" w14:textId="7563E2D3" w:rsidR="00EA0DA0" w:rsidRPr="000E04C1" w:rsidRDefault="00EA0DA0" w:rsidP="00EA0DA0">
      <w:pPr>
        <w:rPr>
          <w:rFonts w:cstheme="minorHAnsi"/>
          <w:sz w:val="28"/>
          <w:szCs w:val="28"/>
        </w:rPr>
      </w:pPr>
    </w:p>
    <w:p w14:paraId="46679F0E" w14:textId="45AD8BE6" w:rsidR="00D759A0" w:rsidRPr="000E04C1" w:rsidRDefault="00EA0DA0" w:rsidP="00FA726E">
      <w:pPr>
        <w:rPr>
          <w:rFonts w:eastAsia="Times New Roman" w:cstheme="minorHAnsi"/>
          <w:sz w:val="28"/>
          <w:szCs w:val="28"/>
          <w:lang w:eastAsia="cs-CZ"/>
        </w:rPr>
      </w:pPr>
      <w:r w:rsidRPr="000E04C1">
        <w:rPr>
          <w:rFonts w:cstheme="minorHAnsi"/>
          <w:b/>
          <w:bCs/>
          <w:sz w:val="28"/>
          <w:szCs w:val="28"/>
        </w:rPr>
        <w:t>Starozákonní čtení</w:t>
      </w:r>
      <w:r w:rsidRPr="000E04C1">
        <w:rPr>
          <w:rFonts w:cstheme="minorHAnsi"/>
          <w:b/>
          <w:bCs/>
          <w:sz w:val="28"/>
          <w:szCs w:val="28"/>
        </w:rPr>
        <w:t xml:space="preserve"> Izajáš 43,16-21</w:t>
      </w:r>
      <w:r w:rsidR="00FA726E" w:rsidRPr="000E04C1">
        <w:rPr>
          <w:rFonts w:cstheme="minorHAnsi"/>
          <w:b/>
          <w:bCs/>
          <w:sz w:val="28"/>
          <w:szCs w:val="28"/>
        </w:rPr>
        <w:t xml:space="preserve"> : </w:t>
      </w:r>
      <w:r w:rsidR="00FA726E" w:rsidRPr="000E04C1">
        <w:rPr>
          <w:rFonts w:eastAsia="Times New Roman" w:cstheme="minorHAnsi"/>
          <w:sz w:val="28"/>
          <w:szCs w:val="28"/>
          <w:lang w:eastAsia="cs-CZ"/>
        </w:rPr>
        <w:t xml:space="preserve">  </w:t>
      </w:r>
      <w:hyperlink r:id="rId4" w:anchor="v16" w:tooltip="16" w:history="1">
        <w:r w:rsidR="00FA726E" w:rsidRPr="000E04C1">
          <w:rPr>
            <w:rFonts w:eastAsia="Times New Roman" w:cstheme="minorHAnsi"/>
            <w:b/>
            <w:bCs/>
            <w:color w:val="0000FF"/>
            <w:sz w:val="28"/>
            <w:szCs w:val="28"/>
            <w:u w:val="single"/>
            <w:lang w:eastAsia="cs-CZ"/>
          </w:rPr>
          <w:t>16</w:t>
        </w:r>
      </w:hyperlink>
      <w:r w:rsidR="00FA726E" w:rsidRPr="000E04C1">
        <w:rPr>
          <w:rFonts w:eastAsia="Times New Roman" w:cstheme="minorHAnsi"/>
          <w:sz w:val="28"/>
          <w:szCs w:val="28"/>
          <w:lang w:eastAsia="cs-CZ"/>
        </w:rPr>
        <w:t xml:space="preserve">Toto praví Hospodin, který razí cestu mořem, dravými vodami stezku, </w:t>
      </w:r>
      <w:r w:rsidR="00FA726E" w:rsidRPr="00FA726E">
        <w:rPr>
          <w:rFonts w:eastAsia="Times New Roman" w:cstheme="minorHAnsi"/>
          <w:sz w:val="28"/>
          <w:szCs w:val="28"/>
          <w:lang w:eastAsia="cs-CZ"/>
        </w:rPr>
        <w:t xml:space="preserve">  </w:t>
      </w:r>
      <w:hyperlink r:id="rId5" w:anchor="v17" w:tooltip="17" w:history="1">
        <w:r w:rsidR="00FA726E" w:rsidRPr="00FA726E">
          <w:rPr>
            <w:rFonts w:eastAsia="Times New Roman" w:cstheme="minorHAnsi"/>
            <w:b/>
            <w:bCs/>
            <w:color w:val="0000FF"/>
            <w:sz w:val="28"/>
            <w:szCs w:val="28"/>
            <w:u w:val="single"/>
            <w:lang w:eastAsia="cs-CZ"/>
          </w:rPr>
          <w:t>17</w:t>
        </w:r>
      </w:hyperlink>
      <w:r w:rsidR="00FA726E" w:rsidRPr="00FA726E">
        <w:rPr>
          <w:rFonts w:eastAsia="Times New Roman" w:cstheme="minorHAnsi"/>
          <w:sz w:val="28"/>
          <w:szCs w:val="28"/>
          <w:lang w:eastAsia="cs-CZ"/>
        </w:rPr>
        <w:t xml:space="preserve">jenž přivádí vozbu i koně, vojsko a válečnou moc i dokáže , že pospolu lehnou a nepovstanou, dohořeli, zhasli jako knot.   </w:t>
      </w:r>
      <w:hyperlink r:id="rId6" w:anchor="v18" w:tooltip="18" w:history="1">
        <w:r w:rsidR="00FA726E" w:rsidRPr="00FA726E">
          <w:rPr>
            <w:rFonts w:eastAsia="Times New Roman" w:cstheme="minorHAnsi"/>
            <w:b/>
            <w:bCs/>
            <w:color w:val="0000FF"/>
            <w:sz w:val="28"/>
            <w:szCs w:val="28"/>
            <w:u w:val="single"/>
            <w:lang w:eastAsia="cs-CZ"/>
          </w:rPr>
          <w:t>18</w:t>
        </w:r>
      </w:hyperlink>
      <w:r w:rsidR="00FA726E" w:rsidRPr="00FA726E">
        <w:rPr>
          <w:rFonts w:eastAsia="Times New Roman" w:cstheme="minorHAnsi"/>
          <w:sz w:val="28"/>
          <w:szCs w:val="28"/>
          <w:lang w:eastAsia="cs-CZ"/>
        </w:rPr>
        <w:t xml:space="preserve">„Nevzpomínejte na věci dřívější, o minulosti nepřemítejte. </w:t>
      </w:r>
      <w:hyperlink r:id="rId7" w:anchor="v19" w:tooltip="19" w:history="1">
        <w:r w:rsidR="00FA726E" w:rsidRPr="00FA726E">
          <w:rPr>
            <w:rFonts w:eastAsia="Times New Roman" w:cstheme="minorHAnsi"/>
            <w:b/>
            <w:bCs/>
            <w:color w:val="0000FF"/>
            <w:sz w:val="28"/>
            <w:szCs w:val="28"/>
            <w:u w:val="single"/>
            <w:lang w:eastAsia="cs-CZ"/>
          </w:rPr>
          <w:t>19</w:t>
        </w:r>
      </w:hyperlink>
      <w:r w:rsidR="00FA726E" w:rsidRPr="00FA726E">
        <w:rPr>
          <w:rFonts w:eastAsia="Times New Roman" w:cstheme="minorHAnsi"/>
          <w:sz w:val="28"/>
          <w:szCs w:val="28"/>
          <w:lang w:eastAsia="cs-CZ"/>
        </w:rPr>
        <w:t xml:space="preserve">Hle, činím něco docela nového a už to raší. Nevíte o tom? Já povedu pouští cestu, pustou krajinou řeky.   </w:t>
      </w:r>
      <w:hyperlink r:id="rId8" w:anchor="v20" w:tooltip="20" w:history="1">
        <w:r w:rsidR="00FA726E" w:rsidRPr="00FA726E">
          <w:rPr>
            <w:rFonts w:eastAsia="Times New Roman" w:cstheme="minorHAnsi"/>
            <w:b/>
            <w:bCs/>
            <w:color w:val="0000FF"/>
            <w:sz w:val="28"/>
            <w:szCs w:val="28"/>
            <w:u w:val="single"/>
            <w:lang w:eastAsia="cs-CZ"/>
          </w:rPr>
          <w:t>20</w:t>
        </w:r>
      </w:hyperlink>
      <w:r w:rsidR="00FA726E" w:rsidRPr="00FA726E">
        <w:rPr>
          <w:rFonts w:eastAsia="Times New Roman" w:cstheme="minorHAnsi"/>
          <w:sz w:val="28"/>
          <w:szCs w:val="28"/>
          <w:lang w:eastAsia="cs-CZ"/>
        </w:rPr>
        <w:t xml:space="preserve">Čest mi vzdá zvěř pole, šakalové i pštrosi; obdařil jsem poušť vodou a pustou krajinu řekami, abych napojil svůj vyvolený lid. </w:t>
      </w:r>
      <w:r w:rsidR="00FA726E" w:rsidRPr="000E04C1">
        <w:rPr>
          <w:rFonts w:eastAsia="Times New Roman" w:cstheme="minorHAnsi"/>
          <w:sz w:val="28"/>
          <w:szCs w:val="28"/>
          <w:lang w:eastAsia="cs-CZ"/>
        </w:rPr>
        <w:t xml:space="preserve"> </w:t>
      </w:r>
      <w:hyperlink r:id="rId9" w:anchor="v21" w:tooltip="21" w:history="1">
        <w:r w:rsidR="00FA726E" w:rsidRPr="000E04C1">
          <w:rPr>
            <w:rFonts w:eastAsia="Times New Roman" w:cstheme="minorHAnsi"/>
            <w:b/>
            <w:bCs/>
            <w:color w:val="0000FF"/>
            <w:sz w:val="28"/>
            <w:szCs w:val="28"/>
            <w:u w:val="single"/>
            <w:lang w:eastAsia="cs-CZ"/>
          </w:rPr>
          <w:t>21</w:t>
        </w:r>
      </w:hyperlink>
      <w:r w:rsidR="00FA726E" w:rsidRPr="000E04C1">
        <w:rPr>
          <w:rFonts w:eastAsia="Times New Roman" w:cstheme="minorHAnsi"/>
          <w:sz w:val="28"/>
          <w:szCs w:val="28"/>
          <w:lang w:eastAsia="cs-CZ"/>
        </w:rPr>
        <w:t>Lid, jejž jsem vytvořil pro sebe, ten bude vyprávět o mých chvályhodných činech.“</w:t>
      </w:r>
    </w:p>
    <w:p w14:paraId="15295C25" w14:textId="715A40AD" w:rsidR="00D759A0" w:rsidRPr="000E04C1" w:rsidRDefault="00D759A0" w:rsidP="00FA726E">
      <w:pPr>
        <w:rPr>
          <w:rFonts w:eastAsia="Times New Roman" w:cstheme="minorHAnsi"/>
          <w:i/>
          <w:iCs/>
          <w:sz w:val="28"/>
          <w:szCs w:val="28"/>
          <w:lang w:eastAsia="cs-CZ"/>
        </w:rPr>
      </w:pPr>
      <w:r w:rsidRPr="000E04C1">
        <w:rPr>
          <w:rFonts w:cstheme="minorHAnsi"/>
          <w:i/>
          <w:iCs/>
          <w:sz w:val="28"/>
          <w:szCs w:val="28"/>
        </w:rPr>
        <w:t>Kniha proroka Izaiáše je složena z více částí, které vznikly v různých historických situacích. Náš text patří do období babylonského zajetí (586–539 př. Kr.), kdy lid zlomený zajetím a vzdáleností od domova přestal doufat, že se vrátí.</w:t>
      </w:r>
      <w:r w:rsidRPr="000E04C1">
        <w:rPr>
          <w:rFonts w:cstheme="minorHAnsi"/>
          <w:i/>
          <w:iCs/>
          <w:sz w:val="28"/>
          <w:szCs w:val="28"/>
        </w:rPr>
        <w:t xml:space="preserve"> </w:t>
      </w:r>
      <w:r w:rsidRPr="000E04C1">
        <w:rPr>
          <w:rFonts w:cstheme="minorHAnsi"/>
          <w:i/>
          <w:iCs/>
          <w:sz w:val="28"/>
          <w:szCs w:val="28"/>
        </w:rPr>
        <w:t>Jednal Bůh pouze v minulosti? Nebo pomůže i nyní? Na tyto palčivé otázky odpovídá prorok svým zvěstováním spásy. Největší událostí spásy v dějinách Izraele bylo vyjití z Egypta. Vzpomínka na přechod Rudým mořem (v. 16-17) není však nostalgickým útěkem do minulosti, ale oživením naděje do budoucnosti. Lid v babylónském vyhnanství nesmí proto ustrnout ve vzpomínkách na slavnou minulost, nýbrž se má otevřít v očekávání nových Božích činů. Bůh dává nový začátek: On nejen vyvede svůj lid z Babylónu, ale bude o něj pečovat také na poušti, podobně jako po vyvedení z Egypta. Bůh dal velkou minulost a dá také velkou budoucnost.</w:t>
      </w:r>
    </w:p>
    <w:p w14:paraId="3ECE4526" w14:textId="0A3F990D" w:rsidR="00FA726E" w:rsidRPr="000E04C1" w:rsidRDefault="00FA726E" w:rsidP="00FA726E">
      <w:pPr>
        <w:rPr>
          <w:rFonts w:eastAsia="Times New Roman" w:cstheme="minorHAnsi"/>
          <w:sz w:val="28"/>
          <w:szCs w:val="28"/>
          <w:lang w:eastAsia="cs-CZ"/>
        </w:rPr>
      </w:pPr>
    </w:p>
    <w:p w14:paraId="7795F181" w14:textId="020A02D6" w:rsidR="00FA726E" w:rsidRPr="00FA726E" w:rsidRDefault="00FA726E" w:rsidP="00FA726E">
      <w:pPr>
        <w:spacing w:after="0" w:line="240" w:lineRule="auto"/>
        <w:rPr>
          <w:rFonts w:eastAsia="Times New Roman" w:cstheme="minorHAnsi"/>
          <w:sz w:val="28"/>
          <w:szCs w:val="28"/>
          <w:lang w:eastAsia="cs-CZ"/>
        </w:rPr>
      </w:pPr>
      <w:r w:rsidRPr="000E04C1">
        <w:rPr>
          <w:rFonts w:cstheme="minorHAnsi"/>
          <w:b/>
          <w:bCs/>
          <w:sz w:val="28"/>
          <w:szCs w:val="28"/>
        </w:rPr>
        <w:t xml:space="preserve">Druhé čtení </w:t>
      </w:r>
      <w:r w:rsidRPr="000E04C1">
        <w:rPr>
          <w:rFonts w:cstheme="minorHAnsi"/>
          <w:b/>
          <w:bCs/>
          <w:sz w:val="28"/>
          <w:szCs w:val="28"/>
        </w:rPr>
        <w:t xml:space="preserve">Filipským 3,7-14: </w:t>
      </w:r>
      <w:r w:rsidRPr="00FA726E">
        <w:rPr>
          <w:rFonts w:eastAsia="Times New Roman" w:cstheme="minorHAnsi"/>
          <w:sz w:val="28"/>
          <w:szCs w:val="28"/>
          <w:lang w:eastAsia="cs-CZ"/>
        </w:rPr>
        <w:t xml:space="preserve">  </w:t>
      </w:r>
      <w:hyperlink r:id="rId10" w:anchor="v7" w:tooltip="7" w:history="1">
        <w:r w:rsidRPr="00FA726E">
          <w:rPr>
            <w:rFonts w:eastAsia="Times New Roman" w:cstheme="minorHAnsi"/>
            <w:b/>
            <w:bCs/>
            <w:color w:val="0000FF"/>
            <w:sz w:val="28"/>
            <w:szCs w:val="28"/>
            <w:u w:val="single"/>
            <w:lang w:eastAsia="cs-CZ"/>
          </w:rPr>
          <w:t>7</w:t>
        </w:r>
      </w:hyperlink>
      <w:r w:rsidRPr="00FA726E">
        <w:rPr>
          <w:rFonts w:eastAsia="Times New Roman" w:cstheme="minorHAnsi"/>
          <w:sz w:val="28"/>
          <w:szCs w:val="28"/>
          <w:lang w:eastAsia="cs-CZ"/>
        </w:rPr>
        <w:t>Ale cokoliv mi bylo ziskem, to jsem pro Krista odepsal jako ztrátu.</w:t>
      </w:r>
      <w:hyperlink r:id="rId11" w:anchor="v8" w:tooltip="8" w:history="1">
        <w:r w:rsidRPr="00FA726E">
          <w:rPr>
            <w:rFonts w:eastAsia="Times New Roman" w:cstheme="minorHAnsi"/>
            <w:b/>
            <w:bCs/>
            <w:color w:val="0000FF"/>
            <w:sz w:val="28"/>
            <w:szCs w:val="28"/>
            <w:u w:val="single"/>
            <w:lang w:eastAsia="cs-CZ"/>
          </w:rPr>
          <w:t>8</w:t>
        </w:r>
      </w:hyperlink>
      <w:r w:rsidRPr="00FA726E">
        <w:rPr>
          <w:rFonts w:eastAsia="Times New Roman" w:cstheme="minorHAnsi"/>
          <w:sz w:val="28"/>
          <w:szCs w:val="28"/>
          <w:lang w:eastAsia="cs-CZ"/>
        </w:rPr>
        <w:t xml:space="preserve">A vůbec všecko pokládám za ztrátu, neboť to, že jsem poznal Ježíše, svého Pána, je mi nade všecko. Pro něho jsem všecko ostatní odepsal a pokládám to za nic,  </w:t>
      </w:r>
      <w:hyperlink r:id="rId12" w:anchor="v9" w:tooltip="9" w:history="1">
        <w:r w:rsidRPr="00FA726E">
          <w:rPr>
            <w:rFonts w:eastAsia="Times New Roman" w:cstheme="minorHAnsi"/>
            <w:b/>
            <w:bCs/>
            <w:color w:val="0000FF"/>
            <w:sz w:val="28"/>
            <w:szCs w:val="28"/>
            <w:u w:val="single"/>
            <w:lang w:eastAsia="cs-CZ"/>
          </w:rPr>
          <w:t>9</w:t>
        </w:r>
      </w:hyperlink>
      <w:r w:rsidRPr="00FA726E">
        <w:rPr>
          <w:rFonts w:eastAsia="Times New Roman" w:cstheme="minorHAnsi"/>
          <w:sz w:val="28"/>
          <w:szCs w:val="28"/>
          <w:lang w:eastAsia="cs-CZ"/>
        </w:rPr>
        <w:t xml:space="preserve">abych získal Krista a nalezen byl v něm nikoli s vlastní spravedlností, která je ze zákona, ale s tou, která je z víry v Krista – spravedlností z Boha založenou na víře,   </w:t>
      </w:r>
      <w:hyperlink r:id="rId13" w:anchor="v10" w:tooltip="10" w:history="1">
        <w:r w:rsidRPr="00FA726E">
          <w:rPr>
            <w:rFonts w:eastAsia="Times New Roman" w:cstheme="minorHAnsi"/>
            <w:b/>
            <w:bCs/>
            <w:color w:val="0000FF"/>
            <w:sz w:val="28"/>
            <w:szCs w:val="28"/>
            <w:u w:val="single"/>
            <w:lang w:eastAsia="cs-CZ"/>
          </w:rPr>
          <w:t>10</w:t>
        </w:r>
      </w:hyperlink>
      <w:r w:rsidRPr="00FA726E">
        <w:rPr>
          <w:rFonts w:eastAsia="Times New Roman" w:cstheme="minorHAnsi"/>
          <w:sz w:val="28"/>
          <w:szCs w:val="28"/>
          <w:lang w:eastAsia="cs-CZ"/>
        </w:rPr>
        <w:t xml:space="preserve">abych poznal jej a moc jeho vzkříšení i účast na jeho utrpení. Beru na sebe podobu jeho smrti, </w:t>
      </w:r>
      <w:hyperlink r:id="rId14" w:anchor="v11" w:tooltip="11" w:history="1">
        <w:r w:rsidRPr="00FA726E">
          <w:rPr>
            <w:rFonts w:eastAsia="Times New Roman" w:cstheme="minorHAnsi"/>
            <w:b/>
            <w:bCs/>
            <w:color w:val="0000FF"/>
            <w:sz w:val="28"/>
            <w:szCs w:val="28"/>
            <w:u w:val="single"/>
            <w:lang w:eastAsia="cs-CZ"/>
          </w:rPr>
          <w:t>11</w:t>
        </w:r>
      </w:hyperlink>
      <w:r w:rsidRPr="00FA726E">
        <w:rPr>
          <w:rFonts w:eastAsia="Times New Roman" w:cstheme="minorHAnsi"/>
          <w:sz w:val="28"/>
          <w:szCs w:val="28"/>
          <w:lang w:eastAsia="cs-CZ"/>
        </w:rPr>
        <w:t xml:space="preserve">abych tak dosáhl zmrtvýchvstání. </w:t>
      </w:r>
    </w:p>
    <w:p w14:paraId="44DF4C35" w14:textId="7ABF63A1" w:rsidR="00FA726E" w:rsidRPr="000E04C1" w:rsidRDefault="00FA726E" w:rsidP="00FA726E">
      <w:pPr>
        <w:spacing w:after="0" w:line="240" w:lineRule="auto"/>
        <w:rPr>
          <w:rFonts w:eastAsia="Times New Roman" w:cstheme="minorHAnsi"/>
          <w:sz w:val="28"/>
          <w:szCs w:val="28"/>
          <w:lang w:eastAsia="cs-CZ"/>
        </w:rPr>
      </w:pPr>
      <w:hyperlink r:id="rId15" w:anchor="v12" w:tooltip="12" w:history="1">
        <w:r w:rsidRPr="00FA726E">
          <w:rPr>
            <w:rFonts w:eastAsia="Times New Roman" w:cstheme="minorHAnsi"/>
            <w:b/>
            <w:bCs/>
            <w:color w:val="0000FF"/>
            <w:sz w:val="28"/>
            <w:szCs w:val="28"/>
            <w:u w:val="single"/>
            <w:lang w:eastAsia="cs-CZ"/>
          </w:rPr>
          <w:t>12</w:t>
        </w:r>
      </w:hyperlink>
      <w:r w:rsidRPr="00FA726E">
        <w:rPr>
          <w:rFonts w:eastAsia="Times New Roman" w:cstheme="minorHAnsi"/>
          <w:sz w:val="28"/>
          <w:szCs w:val="28"/>
          <w:lang w:eastAsia="cs-CZ"/>
        </w:rPr>
        <w:t xml:space="preserve">Nemyslím, že bych již byl u cíle anebo již dosáhl dokonalosti; běžím však, abych se jí zmocnil, protože mne se zmocnil Kristus Ježíš. </w:t>
      </w:r>
      <w:hyperlink r:id="rId16" w:anchor="v13" w:tooltip="13" w:history="1">
        <w:r w:rsidRPr="00FA726E">
          <w:rPr>
            <w:rFonts w:eastAsia="Times New Roman" w:cstheme="minorHAnsi"/>
            <w:b/>
            <w:bCs/>
            <w:color w:val="0000FF"/>
            <w:sz w:val="28"/>
            <w:szCs w:val="28"/>
            <w:u w:val="single"/>
            <w:lang w:eastAsia="cs-CZ"/>
          </w:rPr>
          <w:t>13</w:t>
        </w:r>
      </w:hyperlink>
      <w:r w:rsidRPr="00FA726E">
        <w:rPr>
          <w:rFonts w:eastAsia="Times New Roman" w:cstheme="minorHAnsi"/>
          <w:sz w:val="28"/>
          <w:szCs w:val="28"/>
          <w:lang w:eastAsia="cs-CZ"/>
        </w:rPr>
        <w:t xml:space="preserve">Bratří, já nemám za to, že jsem již u cíle; jen to mohu říci: zapomínaje na to, co je za mnou, upřen k </w:t>
      </w:r>
      <w:r w:rsidRPr="00FA726E">
        <w:rPr>
          <w:rFonts w:eastAsia="Times New Roman" w:cstheme="minorHAnsi"/>
          <w:sz w:val="28"/>
          <w:szCs w:val="28"/>
          <w:lang w:eastAsia="cs-CZ"/>
        </w:rPr>
        <w:lastRenderedPageBreak/>
        <w:t xml:space="preserve">tomu, co je přede mnou, </w:t>
      </w:r>
      <w:r w:rsidRPr="000E04C1">
        <w:rPr>
          <w:rFonts w:eastAsia="Times New Roman" w:cstheme="minorHAnsi"/>
          <w:sz w:val="28"/>
          <w:szCs w:val="28"/>
          <w:lang w:eastAsia="cs-CZ"/>
        </w:rPr>
        <w:t xml:space="preserve"> </w:t>
      </w:r>
      <w:hyperlink r:id="rId17" w:anchor="v14" w:tooltip="14" w:history="1">
        <w:r w:rsidRPr="000E04C1">
          <w:rPr>
            <w:rFonts w:eastAsia="Times New Roman" w:cstheme="minorHAnsi"/>
            <w:b/>
            <w:bCs/>
            <w:color w:val="0000FF"/>
            <w:sz w:val="28"/>
            <w:szCs w:val="28"/>
            <w:u w:val="single"/>
            <w:lang w:eastAsia="cs-CZ"/>
          </w:rPr>
          <w:t>14</w:t>
        </w:r>
      </w:hyperlink>
      <w:r w:rsidRPr="000E04C1">
        <w:rPr>
          <w:rFonts w:eastAsia="Times New Roman" w:cstheme="minorHAnsi"/>
          <w:sz w:val="28"/>
          <w:szCs w:val="28"/>
          <w:lang w:eastAsia="cs-CZ"/>
        </w:rPr>
        <w:t>běžím k cíli, abych získal nebeskou cenu, jíž je Boží povolání v Kristu Ježíši.</w:t>
      </w:r>
    </w:p>
    <w:p w14:paraId="1B5E0A81" w14:textId="01C5C9D0" w:rsidR="00836F42" w:rsidRPr="000E04C1" w:rsidRDefault="00836F42" w:rsidP="00FA726E">
      <w:pPr>
        <w:spacing w:after="0" w:line="240" w:lineRule="auto"/>
        <w:rPr>
          <w:rFonts w:eastAsia="Times New Roman" w:cstheme="minorHAnsi"/>
          <w:sz w:val="28"/>
          <w:szCs w:val="28"/>
          <w:lang w:eastAsia="cs-CZ"/>
        </w:rPr>
      </w:pPr>
    </w:p>
    <w:p w14:paraId="1BDBE6F7" w14:textId="6FE1D4CC" w:rsidR="00836F42" w:rsidRPr="000E04C1" w:rsidRDefault="00836F42" w:rsidP="00FA726E">
      <w:pPr>
        <w:spacing w:after="0" w:line="240" w:lineRule="auto"/>
        <w:rPr>
          <w:rFonts w:cstheme="minorHAnsi"/>
          <w:i/>
          <w:iCs/>
          <w:sz w:val="28"/>
          <w:szCs w:val="28"/>
        </w:rPr>
      </w:pPr>
      <w:r w:rsidRPr="000E04C1">
        <w:rPr>
          <w:rFonts w:cstheme="minorHAnsi"/>
          <w:i/>
          <w:iCs/>
          <w:sz w:val="28"/>
          <w:szCs w:val="28"/>
        </w:rPr>
        <w:t>Pavel po svém obrácení zanechal mnoho věcí za sebou, především vědomí vlastní spravedlnosti a dokonalosti.</w:t>
      </w:r>
      <w:r w:rsidR="00DA43FB" w:rsidRPr="000E04C1">
        <w:rPr>
          <w:rFonts w:cstheme="minorHAnsi"/>
          <w:i/>
          <w:iCs/>
          <w:sz w:val="28"/>
          <w:szCs w:val="28"/>
        </w:rPr>
        <w:t xml:space="preserve"> </w:t>
      </w:r>
      <w:r w:rsidR="00DA43FB" w:rsidRPr="000E04C1">
        <w:rPr>
          <w:rFonts w:cstheme="minorHAnsi"/>
          <w:i/>
          <w:iCs/>
          <w:sz w:val="28"/>
          <w:szCs w:val="28"/>
        </w:rPr>
        <w:t>Vzdělaný farizej a zřejmě i člověk vzdělaný v řecké vzdělanosti, měl co opouštět, když poznal Krista. A skutečně to udělal.</w:t>
      </w:r>
      <w:r w:rsidR="00DA43FB" w:rsidRPr="000E04C1">
        <w:rPr>
          <w:rFonts w:cstheme="minorHAnsi"/>
          <w:i/>
          <w:iCs/>
          <w:sz w:val="28"/>
          <w:szCs w:val="28"/>
        </w:rPr>
        <w:br/>
      </w:r>
      <w:r w:rsidR="00DA43FB" w:rsidRPr="000E04C1">
        <w:rPr>
          <w:rFonts w:cstheme="minorHAnsi"/>
          <w:i/>
          <w:iCs/>
          <w:sz w:val="28"/>
          <w:szCs w:val="28"/>
        </w:rPr>
        <w:br/>
      </w:r>
      <w:r w:rsidR="000E04C1">
        <w:rPr>
          <w:rFonts w:cstheme="minorHAnsi"/>
          <w:i/>
          <w:iCs/>
          <w:sz w:val="28"/>
          <w:szCs w:val="28"/>
        </w:rPr>
        <w:t>Ž</w:t>
      </w:r>
      <w:r w:rsidR="00DA43FB" w:rsidRPr="000E04C1">
        <w:rPr>
          <w:rFonts w:cstheme="minorHAnsi"/>
          <w:i/>
          <w:iCs/>
          <w:sz w:val="28"/>
          <w:szCs w:val="28"/>
        </w:rPr>
        <w:t>ivot v Kristu je mu nade všechno. Je to společenství života, které má cenu, převyšující všechno ostatní. Pavel ví, že zachovávání zákona, kterému se jako farizeus učil a naučil zřejmě velmi dokonale, mu nepomůže. Neučiní ho před Bohem spravedlivým, a proto se toho může vzdát ve prospěch víry.</w:t>
      </w:r>
      <w:r w:rsidR="00DA43FB" w:rsidRPr="000E04C1">
        <w:rPr>
          <w:rFonts w:cstheme="minorHAnsi"/>
          <w:i/>
          <w:iCs/>
          <w:sz w:val="28"/>
          <w:szCs w:val="28"/>
        </w:rPr>
        <w:br/>
      </w:r>
      <w:r w:rsidR="00DA43FB" w:rsidRPr="000E04C1">
        <w:rPr>
          <w:rFonts w:cstheme="minorHAnsi"/>
          <w:i/>
          <w:iCs/>
          <w:sz w:val="28"/>
          <w:szCs w:val="28"/>
        </w:rPr>
        <w:br/>
      </w:r>
      <w:r w:rsidR="00DA43FB" w:rsidRPr="000E04C1">
        <w:rPr>
          <w:rFonts w:cstheme="minorHAnsi"/>
          <w:i/>
          <w:iCs/>
          <w:sz w:val="28"/>
          <w:szCs w:val="28"/>
        </w:rPr>
        <w:t>Moc</w:t>
      </w:r>
      <w:r w:rsidR="00DA43FB" w:rsidRPr="000E04C1">
        <w:rPr>
          <w:rFonts w:cstheme="minorHAnsi"/>
          <w:i/>
          <w:iCs/>
          <w:sz w:val="28"/>
          <w:szCs w:val="28"/>
        </w:rPr>
        <w:t xml:space="preserve"> Kristova vzkříšení je totiž to, co nesnese srovnání s jakoukoliv jinou mocí či výhodou</w:t>
      </w:r>
      <w:r w:rsidR="00DA43FB" w:rsidRPr="000E04C1">
        <w:rPr>
          <w:rFonts w:cstheme="minorHAnsi"/>
          <w:i/>
          <w:iCs/>
          <w:sz w:val="28"/>
          <w:szCs w:val="28"/>
        </w:rPr>
        <w:t>.</w:t>
      </w:r>
      <w:r w:rsidR="000E04C1">
        <w:rPr>
          <w:rFonts w:cstheme="minorHAnsi"/>
          <w:i/>
          <w:iCs/>
          <w:sz w:val="28"/>
          <w:szCs w:val="28"/>
        </w:rPr>
        <w:t xml:space="preserve"> </w:t>
      </w:r>
      <w:r w:rsidR="00EE22B1" w:rsidRPr="000E04C1">
        <w:rPr>
          <w:rFonts w:cstheme="minorHAnsi"/>
          <w:i/>
          <w:iCs/>
          <w:sz w:val="28"/>
          <w:szCs w:val="28"/>
        </w:rPr>
        <w:t>Z</w:t>
      </w:r>
      <w:r w:rsidR="00DA43FB" w:rsidRPr="000E04C1">
        <w:rPr>
          <w:rFonts w:cstheme="minorHAnsi"/>
          <w:i/>
          <w:iCs/>
          <w:sz w:val="28"/>
          <w:szCs w:val="28"/>
        </w:rPr>
        <w:t>atímco běžný náboženský člověk se chce (v nejlepším případě) zmocnit toho, co mu víra ukazuje, Pavel ví, že je to opačně: jeho se zmocnil Ježíš. A to je jeho jistota, i když ví, že zdaleka ještě nedosáhl dokonalosti. Smýšlení farizea (který stavěl na své vlastní dokonalosti) se tedy u Pavla dokonale převrátilo.</w:t>
      </w:r>
      <w:r w:rsidR="00DA43FB" w:rsidRPr="000E04C1">
        <w:rPr>
          <w:rFonts w:cstheme="minorHAnsi"/>
          <w:i/>
          <w:iCs/>
          <w:sz w:val="28"/>
          <w:szCs w:val="28"/>
        </w:rPr>
        <w:br/>
        <w:t>Boží věci jsou dosažitelné a jsou vždy "o krok napřed". Zabývat se tím, co je za námi (ať jsou to naše selhání nebo naše zásluhy) nemá cenu. Ale to co je Boží, co je před námi, to člověka vede, motivuje, o to má smysl usilovat. A tedy doslova: před námi je vzkříšený Ježíš</w:t>
      </w:r>
      <w:r w:rsidR="00EE22B1" w:rsidRPr="000E04C1">
        <w:rPr>
          <w:rFonts w:cstheme="minorHAnsi"/>
          <w:i/>
          <w:iCs/>
          <w:sz w:val="28"/>
          <w:szCs w:val="28"/>
        </w:rPr>
        <w:t xml:space="preserve">. </w:t>
      </w:r>
      <w:r w:rsidRPr="000E04C1">
        <w:rPr>
          <w:rFonts w:cstheme="minorHAnsi"/>
          <w:i/>
          <w:iCs/>
          <w:sz w:val="28"/>
          <w:szCs w:val="28"/>
        </w:rPr>
        <w:t>Apoštol používá obrazy převzaté ze sportu (1 Kor 9, 24-27; Fil 2, 16), aby vyjádřil „napětí“ a dynamismus křesťana uchváceného Kristem. Takový člověk se podobá běžci, který se na stadióně žene vší silou do cíle, aby dosáhl vítězství a odměny. Tím Odměnou je samotný Kristus (v. 9).</w:t>
      </w:r>
    </w:p>
    <w:p w14:paraId="29CF0AC8" w14:textId="06DD69C9" w:rsidR="00547600" w:rsidRPr="000E04C1" w:rsidRDefault="00547600" w:rsidP="00FA726E">
      <w:pPr>
        <w:spacing w:after="0" w:line="240" w:lineRule="auto"/>
        <w:rPr>
          <w:rFonts w:cstheme="minorHAnsi"/>
          <w:sz w:val="28"/>
          <w:szCs w:val="28"/>
        </w:rPr>
      </w:pPr>
    </w:p>
    <w:p w14:paraId="772FF04D" w14:textId="1C6B58FA" w:rsidR="00547600" w:rsidRPr="000E04C1" w:rsidRDefault="00243B6D" w:rsidP="00FA726E">
      <w:pPr>
        <w:spacing w:after="0" w:line="240" w:lineRule="auto"/>
        <w:rPr>
          <w:rFonts w:cstheme="minorHAnsi"/>
          <w:sz w:val="28"/>
          <w:szCs w:val="28"/>
        </w:rPr>
      </w:pPr>
      <w:r w:rsidRPr="000E04C1">
        <w:rPr>
          <w:rFonts w:eastAsia="Times New Roman" w:cstheme="minorHAnsi"/>
          <w:b/>
          <w:bCs/>
          <w:sz w:val="28"/>
          <w:szCs w:val="28"/>
          <w:lang w:eastAsia="cs-CZ"/>
        </w:rPr>
        <w:t>Evangelium:</w:t>
      </w:r>
      <w:r w:rsidRPr="000E04C1">
        <w:rPr>
          <w:rFonts w:eastAsia="Times New Roman" w:cstheme="minorHAnsi"/>
          <w:b/>
          <w:bCs/>
          <w:sz w:val="28"/>
          <w:szCs w:val="28"/>
          <w:lang w:eastAsia="cs-CZ"/>
        </w:rPr>
        <w:t xml:space="preserve"> Jan 12,1-8</w:t>
      </w:r>
      <w:r w:rsidR="000E04C1" w:rsidRPr="000E04C1">
        <w:rPr>
          <w:rFonts w:eastAsia="Times New Roman" w:cstheme="minorHAnsi"/>
          <w:b/>
          <w:bCs/>
          <w:sz w:val="28"/>
          <w:szCs w:val="28"/>
          <w:lang w:eastAsia="cs-CZ"/>
        </w:rPr>
        <w:t xml:space="preserve"> </w:t>
      </w:r>
    </w:p>
    <w:p w14:paraId="0D6DAD9C" w14:textId="712EE59A" w:rsidR="00547600" w:rsidRPr="000E04C1" w:rsidRDefault="00243B6D" w:rsidP="00FA726E">
      <w:pPr>
        <w:spacing w:after="0" w:line="240" w:lineRule="auto"/>
        <w:rPr>
          <w:rFonts w:eastAsia="Times New Roman" w:cstheme="minorHAnsi"/>
          <w:sz w:val="28"/>
          <w:szCs w:val="28"/>
          <w:lang w:eastAsia="cs-CZ"/>
        </w:rPr>
      </w:pPr>
      <w:r w:rsidRPr="00243B6D">
        <w:rPr>
          <w:rFonts w:eastAsia="Times New Roman" w:cstheme="minorHAnsi"/>
          <w:sz w:val="28"/>
          <w:szCs w:val="28"/>
          <w:lang w:eastAsia="cs-CZ"/>
        </w:rPr>
        <w:t xml:space="preserve"> </w:t>
      </w:r>
      <w:hyperlink r:id="rId18" w:anchor="v1" w:tooltip="1" w:history="1">
        <w:r w:rsidRPr="00243B6D">
          <w:rPr>
            <w:rFonts w:eastAsia="Times New Roman" w:cstheme="minorHAnsi"/>
            <w:b/>
            <w:bCs/>
            <w:color w:val="0000FF"/>
            <w:sz w:val="28"/>
            <w:szCs w:val="28"/>
            <w:u w:val="single"/>
            <w:lang w:eastAsia="cs-CZ"/>
          </w:rPr>
          <w:t>1</w:t>
        </w:r>
      </w:hyperlink>
      <w:r w:rsidRPr="00243B6D">
        <w:rPr>
          <w:rFonts w:eastAsia="Times New Roman" w:cstheme="minorHAnsi"/>
          <w:sz w:val="28"/>
          <w:szCs w:val="28"/>
          <w:lang w:eastAsia="cs-CZ"/>
        </w:rPr>
        <w:t xml:space="preserve">Šest dní před velikonocemi přišel Ježíš do Betanie, kde bydlel Lazar, kterého vzkřísil z mrtvých.  </w:t>
      </w:r>
      <w:hyperlink r:id="rId19" w:anchor="v2" w:tooltip="2" w:history="1">
        <w:r w:rsidRPr="00243B6D">
          <w:rPr>
            <w:rFonts w:eastAsia="Times New Roman" w:cstheme="minorHAnsi"/>
            <w:b/>
            <w:bCs/>
            <w:color w:val="0000FF"/>
            <w:sz w:val="28"/>
            <w:szCs w:val="28"/>
            <w:u w:val="single"/>
            <w:lang w:eastAsia="cs-CZ"/>
          </w:rPr>
          <w:t>2</w:t>
        </w:r>
      </w:hyperlink>
      <w:r w:rsidRPr="00243B6D">
        <w:rPr>
          <w:rFonts w:eastAsia="Times New Roman" w:cstheme="minorHAnsi"/>
          <w:sz w:val="28"/>
          <w:szCs w:val="28"/>
          <w:lang w:eastAsia="cs-CZ"/>
        </w:rPr>
        <w:t xml:space="preserve">Připravili mu tam večeři; Marta při ní obsluhovala a Lazar byl jeden z těch, kteří byli s Ježíšem u stolu.  </w:t>
      </w:r>
      <w:hyperlink r:id="rId20" w:anchor="v3" w:tooltip="3" w:history="1">
        <w:r w:rsidRPr="00243B6D">
          <w:rPr>
            <w:rFonts w:eastAsia="Times New Roman" w:cstheme="minorHAnsi"/>
            <w:b/>
            <w:bCs/>
            <w:color w:val="0000FF"/>
            <w:sz w:val="28"/>
            <w:szCs w:val="28"/>
            <w:u w:val="single"/>
            <w:lang w:eastAsia="cs-CZ"/>
          </w:rPr>
          <w:t>3</w:t>
        </w:r>
      </w:hyperlink>
      <w:r w:rsidRPr="00243B6D">
        <w:rPr>
          <w:rFonts w:eastAsia="Times New Roman" w:cstheme="minorHAnsi"/>
          <w:sz w:val="28"/>
          <w:szCs w:val="28"/>
          <w:lang w:eastAsia="cs-CZ"/>
        </w:rPr>
        <w:t xml:space="preserve">Tu vzala Marie libru drahého oleje z pravého nardu, pomazala Ježíšovi nohy a otřela je svými vlasy. Dům se naplnil vůní té masti  </w:t>
      </w:r>
      <w:hyperlink r:id="rId21" w:anchor="v4" w:tooltip="4" w:history="1">
        <w:r w:rsidRPr="00243B6D">
          <w:rPr>
            <w:rFonts w:eastAsia="Times New Roman" w:cstheme="minorHAnsi"/>
            <w:b/>
            <w:bCs/>
            <w:color w:val="0000FF"/>
            <w:sz w:val="28"/>
            <w:szCs w:val="28"/>
            <w:u w:val="single"/>
            <w:lang w:eastAsia="cs-CZ"/>
          </w:rPr>
          <w:t>4</w:t>
        </w:r>
      </w:hyperlink>
      <w:r w:rsidRPr="00243B6D">
        <w:rPr>
          <w:rFonts w:eastAsia="Times New Roman" w:cstheme="minorHAnsi"/>
          <w:sz w:val="28"/>
          <w:szCs w:val="28"/>
          <w:lang w:eastAsia="cs-CZ"/>
        </w:rPr>
        <w:t xml:space="preserve">Jidáš Iškariotský, jeden z jeho učedníků, který jej měl zradit, řekl:  </w:t>
      </w:r>
      <w:hyperlink r:id="rId22" w:anchor="v5" w:tooltip="5" w:history="1">
        <w:r w:rsidRPr="00243B6D">
          <w:rPr>
            <w:rFonts w:eastAsia="Times New Roman" w:cstheme="minorHAnsi"/>
            <w:b/>
            <w:bCs/>
            <w:color w:val="0000FF"/>
            <w:sz w:val="28"/>
            <w:szCs w:val="28"/>
            <w:u w:val="single"/>
            <w:lang w:eastAsia="cs-CZ"/>
          </w:rPr>
          <w:t>5</w:t>
        </w:r>
      </w:hyperlink>
      <w:r w:rsidRPr="00243B6D">
        <w:rPr>
          <w:rFonts w:eastAsia="Times New Roman" w:cstheme="minorHAnsi"/>
          <w:sz w:val="28"/>
          <w:szCs w:val="28"/>
          <w:lang w:eastAsia="cs-CZ"/>
        </w:rPr>
        <w:t xml:space="preserve">„Proč nebyl ten olej prodán za tři sta denárů a peníze dány chudým?  </w:t>
      </w:r>
      <w:hyperlink r:id="rId23" w:anchor="v6" w:tooltip="6" w:history="1">
        <w:r w:rsidRPr="00243B6D">
          <w:rPr>
            <w:rFonts w:eastAsia="Times New Roman" w:cstheme="minorHAnsi"/>
            <w:b/>
            <w:bCs/>
            <w:color w:val="0000FF"/>
            <w:sz w:val="28"/>
            <w:szCs w:val="28"/>
            <w:u w:val="single"/>
            <w:lang w:eastAsia="cs-CZ"/>
          </w:rPr>
          <w:t>6</w:t>
        </w:r>
      </w:hyperlink>
      <w:r w:rsidRPr="00243B6D">
        <w:rPr>
          <w:rFonts w:eastAsia="Times New Roman" w:cstheme="minorHAnsi"/>
          <w:sz w:val="28"/>
          <w:szCs w:val="28"/>
          <w:lang w:eastAsia="cs-CZ"/>
        </w:rPr>
        <w:t>To řekl ne proto, že by mu záleželo na chudých, ale že byl zloděj: měl na starosti pokladnici a bral z toho, co se do ní dávalo</w:t>
      </w:r>
      <w:r w:rsidRPr="000E04C1">
        <w:rPr>
          <w:rFonts w:eastAsia="Times New Roman" w:cstheme="minorHAnsi"/>
          <w:sz w:val="28"/>
          <w:szCs w:val="28"/>
          <w:lang w:eastAsia="cs-CZ"/>
        </w:rPr>
        <w:t>.</w:t>
      </w:r>
      <w:r w:rsidRPr="00243B6D">
        <w:rPr>
          <w:rFonts w:eastAsia="Times New Roman" w:cstheme="minorHAnsi"/>
          <w:sz w:val="28"/>
          <w:szCs w:val="28"/>
          <w:lang w:eastAsia="cs-CZ"/>
        </w:rPr>
        <w:t xml:space="preserve">  </w:t>
      </w:r>
      <w:hyperlink r:id="rId24" w:anchor="v7" w:tooltip="7" w:history="1">
        <w:r w:rsidRPr="00243B6D">
          <w:rPr>
            <w:rFonts w:eastAsia="Times New Roman" w:cstheme="minorHAnsi"/>
            <w:b/>
            <w:bCs/>
            <w:color w:val="0000FF"/>
            <w:sz w:val="28"/>
            <w:szCs w:val="28"/>
            <w:u w:val="single"/>
            <w:lang w:eastAsia="cs-CZ"/>
          </w:rPr>
          <w:t>7</w:t>
        </w:r>
      </w:hyperlink>
      <w:r w:rsidRPr="00243B6D">
        <w:rPr>
          <w:rFonts w:eastAsia="Times New Roman" w:cstheme="minorHAnsi"/>
          <w:sz w:val="28"/>
          <w:szCs w:val="28"/>
          <w:lang w:eastAsia="cs-CZ"/>
        </w:rPr>
        <w:t>Ježíš řekl: „Nech ji, uchovala to ke dni mého pohřbu!</w:t>
      </w:r>
      <w:r w:rsidRPr="000E04C1">
        <w:rPr>
          <w:rFonts w:eastAsia="Times New Roman" w:cstheme="minorHAnsi"/>
          <w:sz w:val="28"/>
          <w:szCs w:val="28"/>
          <w:lang w:eastAsia="cs-CZ"/>
        </w:rPr>
        <w:t xml:space="preserve">  </w:t>
      </w:r>
      <w:hyperlink r:id="rId25" w:anchor="v8" w:tooltip="8" w:history="1">
        <w:r w:rsidRPr="000E04C1">
          <w:rPr>
            <w:rFonts w:eastAsia="Times New Roman" w:cstheme="minorHAnsi"/>
            <w:b/>
            <w:bCs/>
            <w:color w:val="0000FF"/>
            <w:sz w:val="28"/>
            <w:szCs w:val="28"/>
            <w:u w:val="single"/>
            <w:lang w:eastAsia="cs-CZ"/>
          </w:rPr>
          <w:t>8</w:t>
        </w:r>
      </w:hyperlink>
      <w:r w:rsidRPr="000E04C1">
        <w:rPr>
          <w:rFonts w:eastAsia="Times New Roman" w:cstheme="minorHAnsi"/>
          <w:sz w:val="28"/>
          <w:szCs w:val="28"/>
          <w:lang w:eastAsia="cs-CZ"/>
        </w:rPr>
        <w:t>Chudé máte vždycky s sebou, ale mne nemáte vždycky.“</w:t>
      </w:r>
    </w:p>
    <w:p w14:paraId="66D9750C" w14:textId="3F6C367C" w:rsidR="00547600" w:rsidRPr="000E04C1" w:rsidRDefault="00547600" w:rsidP="00FA726E">
      <w:pPr>
        <w:spacing w:after="0" w:line="240" w:lineRule="auto"/>
        <w:rPr>
          <w:rFonts w:cstheme="minorHAnsi"/>
          <w:sz w:val="28"/>
          <w:szCs w:val="28"/>
        </w:rPr>
      </w:pPr>
    </w:p>
    <w:p w14:paraId="4E3833A8" w14:textId="77777777" w:rsidR="007F3330" w:rsidRDefault="00547600" w:rsidP="00FA726E">
      <w:pPr>
        <w:spacing w:after="0" w:line="240" w:lineRule="auto"/>
        <w:rPr>
          <w:rFonts w:cstheme="minorHAnsi"/>
          <w:i/>
          <w:iCs/>
          <w:sz w:val="28"/>
          <w:szCs w:val="28"/>
        </w:rPr>
      </w:pPr>
      <w:r w:rsidRPr="000E04C1">
        <w:rPr>
          <w:rFonts w:cstheme="minorHAnsi"/>
          <w:i/>
          <w:iCs/>
          <w:sz w:val="28"/>
          <w:szCs w:val="28"/>
        </w:rPr>
        <w:t xml:space="preserve">Pomazání olejem </w:t>
      </w:r>
      <w:r w:rsidRPr="000E04C1">
        <w:rPr>
          <w:rFonts w:cstheme="minorHAnsi"/>
          <w:i/>
          <w:iCs/>
          <w:sz w:val="28"/>
          <w:szCs w:val="28"/>
        </w:rPr>
        <w:t xml:space="preserve">má </w:t>
      </w:r>
      <w:r w:rsidRPr="000E04C1">
        <w:rPr>
          <w:rFonts w:cstheme="minorHAnsi"/>
          <w:i/>
          <w:iCs/>
          <w:sz w:val="28"/>
          <w:szCs w:val="28"/>
        </w:rPr>
        <w:t>mnohostrannou symboliku</w:t>
      </w:r>
      <w:r w:rsidRPr="000E04C1">
        <w:rPr>
          <w:rFonts w:cstheme="minorHAnsi"/>
          <w:i/>
          <w:iCs/>
          <w:sz w:val="28"/>
          <w:szCs w:val="28"/>
        </w:rPr>
        <w:t>:</w:t>
      </w:r>
      <w:r w:rsidRPr="000E04C1">
        <w:rPr>
          <w:rFonts w:cstheme="minorHAnsi"/>
          <w:i/>
          <w:iCs/>
          <w:sz w:val="28"/>
          <w:szCs w:val="28"/>
        </w:rPr>
        <w:t>.</w:t>
      </w:r>
      <w:r w:rsidRPr="000E04C1">
        <w:rPr>
          <w:rFonts w:cstheme="minorHAnsi"/>
          <w:i/>
          <w:iCs/>
          <w:sz w:val="28"/>
          <w:szCs w:val="28"/>
        </w:rPr>
        <w:t xml:space="preserve"> </w:t>
      </w:r>
      <w:r w:rsidRPr="000E04C1">
        <w:rPr>
          <w:rFonts w:cstheme="minorHAnsi"/>
          <w:i/>
          <w:iCs/>
          <w:sz w:val="28"/>
          <w:szCs w:val="28"/>
        </w:rPr>
        <w:t>a) Vonný olej je symbolem radosti a býval odedávna používán při slavnostech</w:t>
      </w:r>
      <w:r w:rsidRPr="000E04C1">
        <w:rPr>
          <w:rFonts w:cstheme="minorHAnsi"/>
          <w:i/>
          <w:iCs/>
          <w:sz w:val="28"/>
          <w:szCs w:val="28"/>
        </w:rPr>
        <w:t xml:space="preserve"> </w:t>
      </w:r>
      <w:r w:rsidRPr="000E04C1">
        <w:rPr>
          <w:rFonts w:cstheme="minorHAnsi"/>
          <w:i/>
          <w:iCs/>
          <w:sz w:val="28"/>
          <w:szCs w:val="28"/>
        </w:rPr>
        <w:t xml:space="preserve">b) Oleje byly používány též </w:t>
      </w:r>
      <w:r w:rsidRPr="000E04C1">
        <w:rPr>
          <w:rFonts w:cstheme="minorHAnsi"/>
          <w:i/>
          <w:iCs/>
          <w:sz w:val="28"/>
          <w:szCs w:val="28"/>
        </w:rPr>
        <w:lastRenderedPageBreak/>
        <w:t>k léčení nemocných (Lk 10,34), očištění vyléčených malomocných (Lv 14,10 an.) a vymítání zlých duchů</w:t>
      </w:r>
      <w:r w:rsidRPr="000E04C1">
        <w:rPr>
          <w:rFonts w:cstheme="minorHAnsi"/>
          <w:i/>
          <w:iCs/>
          <w:sz w:val="28"/>
          <w:szCs w:val="28"/>
        </w:rPr>
        <w:t xml:space="preserve">. </w:t>
      </w:r>
      <w:r w:rsidRPr="000E04C1">
        <w:rPr>
          <w:rFonts w:cstheme="minorHAnsi"/>
          <w:i/>
          <w:iCs/>
          <w:sz w:val="28"/>
          <w:szCs w:val="28"/>
        </w:rPr>
        <w:t>c) Pomazání je vnímáno od starozákonních dob jako posvěcení</w:t>
      </w:r>
      <w:r w:rsidRPr="000E04C1">
        <w:rPr>
          <w:rFonts w:cstheme="minorHAnsi"/>
          <w:i/>
          <w:iCs/>
          <w:sz w:val="28"/>
          <w:szCs w:val="28"/>
        </w:rPr>
        <w:t xml:space="preserve"> – </w:t>
      </w:r>
      <w:r w:rsidR="007F3330">
        <w:rPr>
          <w:rFonts w:cstheme="minorHAnsi"/>
          <w:i/>
          <w:iCs/>
          <w:sz w:val="28"/>
          <w:szCs w:val="28"/>
        </w:rPr>
        <w:t>k</w:t>
      </w:r>
      <w:r w:rsidRPr="000E04C1">
        <w:rPr>
          <w:rFonts w:cstheme="minorHAnsi"/>
          <w:i/>
          <w:iCs/>
          <w:sz w:val="28"/>
          <w:szCs w:val="28"/>
        </w:rPr>
        <w:t xml:space="preserve">něží či králů. </w:t>
      </w:r>
      <w:r w:rsidRPr="000E04C1">
        <w:rPr>
          <w:rFonts w:cstheme="minorHAnsi"/>
          <w:i/>
          <w:iCs/>
          <w:sz w:val="28"/>
          <w:szCs w:val="28"/>
        </w:rPr>
        <w:t>Královské pomazání jako znamení zvláštního, Bohem daného statusu je určeno též Mesiášovi, který je titulován Pomazaným (Žl 2).</w:t>
      </w:r>
      <w:r w:rsidRPr="000E04C1">
        <w:rPr>
          <w:rFonts w:cstheme="minorHAnsi"/>
          <w:i/>
          <w:iCs/>
          <w:sz w:val="28"/>
          <w:szCs w:val="28"/>
        </w:rPr>
        <w:t xml:space="preserve"> </w:t>
      </w:r>
    </w:p>
    <w:p w14:paraId="11A975B0" w14:textId="77777777" w:rsidR="007F3330" w:rsidRDefault="007F3330" w:rsidP="00FA726E">
      <w:pPr>
        <w:spacing w:after="0" w:line="240" w:lineRule="auto"/>
        <w:rPr>
          <w:rFonts w:cstheme="minorHAnsi"/>
          <w:i/>
          <w:iCs/>
          <w:sz w:val="28"/>
          <w:szCs w:val="28"/>
        </w:rPr>
      </w:pPr>
    </w:p>
    <w:p w14:paraId="357306D1" w14:textId="474AAA94" w:rsidR="00547600" w:rsidRPr="000E04C1" w:rsidRDefault="00547600" w:rsidP="00FA726E">
      <w:pPr>
        <w:spacing w:after="0" w:line="240" w:lineRule="auto"/>
        <w:rPr>
          <w:rFonts w:cstheme="minorHAnsi"/>
          <w:i/>
          <w:iCs/>
          <w:sz w:val="28"/>
          <w:szCs w:val="28"/>
        </w:rPr>
      </w:pPr>
      <w:r w:rsidRPr="000E04C1">
        <w:rPr>
          <w:rFonts w:cstheme="minorHAnsi"/>
          <w:i/>
          <w:iCs/>
          <w:sz w:val="28"/>
          <w:szCs w:val="28"/>
        </w:rPr>
        <w:t>Vyprávění o pomazání Ježíše ženou je obsaženo ve všech evangeliích</w:t>
      </w:r>
      <w:r w:rsidR="00FD2A61" w:rsidRPr="000E04C1">
        <w:rPr>
          <w:rFonts w:cstheme="minorHAnsi"/>
          <w:i/>
          <w:iCs/>
          <w:sz w:val="28"/>
          <w:szCs w:val="28"/>
        </w:rPr>
        <w:t xml:space="preserve">, ovšem </w:t>
      </w:r>
      <w:r w:rsidR="007F3330">
        <w:rPr>
          <w:rFonts w:cstheme="minorHAnsi"/>
          <w:i/>
          <w:iCs/>
          <w:sz w:val="28"/>
          <w:szCs w:val="28"/>
        </w:rPr>
        <w:t>s </w:t>
      </w:r>
      <w:r w:rsidR="000332D5" w:rsidRPr="000E04C1">
        <w:rPr>
          <w:rFonts w:cstheme="minorHAnsi"/>
          <w:i/>
          <w:iCs/>
          <w:sz w:val="28"/>
          <w:szCs w:val="28"/>
        </w:rPr>
        <w:t>rozdíly</w:t>
      </w:r>
      <w:r w:rsidR="007F3330">
        <w:rPr>
          <w:rFonts w:cstheme="minorHAnsi"/>
          <w:i/>
          <w:iCs/>
          <w:sz w:val="28"/>
          <w:szCs w:val="28"/>
        </w:rPr>
        <w:t xml:space="preserve"> např </w:t>
      </w:r>
      <w:r w:rsidR="000332D5" w:rsidRPr="000E04C1">
        <w:rPr>
          <w:rFonts w:cstheme="minorHAnsi"/>
          <w:i/>
          <w:iCs/>
          <w:sz w:val="28"/>
          <w:szCs w:val="28"/>
        </w:rPr>
        <w:t xml:space="preserve"> v místě (Mt, Mk u </w:t>
      </w:r>
      <w:r w:rsidR="007F3330">
        <w:rPr>
          <w:rFonts w:cstheme="minorHAnsi"/>
          <w:i/>
          <w:iCs/>
          <w:sz w:val="28"/>
          <w:szCs w:val="28"/>
        </w:rPr>
        <w:t>Š</w:t>
      </w:r>
      <w:r w:rsidR="000332D5" w:rsidRPr="000E04C1">
        <w:rPr>
          <w:rFonts w:cstheme="minorHAnsi"/>
          <w:i/>
          <w:iCs/>
          <w:sz w:val="28"/>
          <w:szCs w:val="28"/>
        </w:rPr>
        <w:t>imona malomocného</w:t>
      </w:r>
      <w:r w:rsidR="007F3330">
        <w:rPr>
          <w:rFonts w:cstheme="minorHAnsi"/>
          <w:i/>
          <w:iCs/>
          <w:sz w:val="28"/>
          <w:szCs w:val="28"/>
        </w:rPr>
        <w:t>, LK, J u Lazara</w:t>
      </w:r>
      <w:r w:rsidR="00D0498D" w:rsidRPr="000E04C1">
        <w:rPr>
          <w:rFonts w:cstheme="minorHAnsi"/>
          <w:i/>
          <w:iCs/>
          <w:sz w:val="28"/>
          <w:szCs w:val="28"/>
        </w:rPr>
        <w:t xml:space="preserve">, </w:t>
      </w:r>
      <w:r w:rsidR="007F3330">
        <w:rPr>
          <w:rFonts w:cstheme="minorHAnsi"/>
          <w:i/>
          <w:iCs/>
          <w:sz w:val="28"/>
          <w:szCs w:val="28"/>
        </w:rPr>
        <w:t xml:space="preserve">v částí těla : </w:t>
      </w:r>
      <w:r w:rsidR="00D0498D" w:rsidRPr="000E04C1">
        <w:rPr>
          <w:rFonts w:cstheme="minorHAnsi"/>
          <w:i/>
          <w:iCs/>
          <w:sz w:val="28"/>
          <w:szCs w:val="28"/>
        </w:rPr>
        <w:t>pomazání hlavy</w:t>
      </w:r>
      <w:r w:rsidR="007F3330" w:rsidRPr="007F3330">
        <w:rPr>
          <w:rFonts w:cstheme="minorHAnsi"/>
          <w:i/>
          <w:iCs/>
          <w:sz w:val="28"/>
          <w:szCs w:val="28"/>
        </w:rPr>
        <w:t xml:space="preserve"> </w:t>
      </w:r>
      <w:r w:rsidR="007F3330" w:rsidRPr="000E04C1">
        <w:rPr>
          <w:rFonts w:cstheme="minorHAnsi"/>
          <w:i/>
          <w:iCs/>
          <w:sz w:val="28"/>
          <w:szCs w:val="28"/>
        </w:rPr>
        <w:t>Mt, Mk</w:t>
      </w:r>
      <w:r w:rsidR="000332D5" w:rsidRPr="000E04C1">
        <w:rPr>
          <w:rFonts w:cstheme="minorHAnsi"/>
          <w:i/>
          <w:iCs/>
          <w:sz w:val="28"/>
          <w:szCs w:val="28"/>
        </w:rPr>
        <w:t xml:space="preserve"> , L</w:t>
      </w:r>
      <w:r w:rsidR="007F3330">
        <w:rPr>
          <w:rFonts w:cstheme="minorHAnsi"/>
          <w:i/>
          <w:iCs/>
          <w:sz w:val="28"/>
          <w:szCs w:val="28"/>
        </w:rPr>
        <w:t>,</w:t>
      </w:r>
      <w:r w:rsidR="000332D5" w:rsidRPr="000E04C1">
        <w:rPr>
          <w:rFonts w:cstheme="minorHAnsi"/>
          <w:i/>
          <w:iCs/>
          <w:sz w:val="28"/>
          <w:szCs w:val="28"/>
        </w:rPr>
        <w:t>k J-</w:t>
      </w:r>
      <w:r w:rsidR="00D0498D" w:rsidRPr="000E04C1">
        <w:rPr>
          <w:rFonts w:cstheme="minorHAnsi"/>
          <w:i/>
          <w:iCs/>
          <w:sz w:val="28"/>
          <w:szCs w:val="28"/>
        </w:rPr>
        <w:t xml:space="preserve">,pomazání nohou, </w:t>
      </w:r>
      <w:r w:rsidR="007F3330">
        <w:rPr>
          <w:rFonts w:cstheme="minorHAnsi"/>
          <w:i/>
          <w:iCs/>
          <w:sz w:val="28"/>
          <w:szCs w:val="28"/>
        </w:rPr>
        <w:t>u</w:t>
      </w:r>
      <w:r w:rsidR="00FD2A61" w:rsidRPr="000E04C1">
        <w:rPr>
          <w:rFonts w:cstheme="minorHAnsi"/>
          <w:i/>
          <w:iCs/>
          <w:sz w:val="28"/>
          <w:szCs w:val="28"/>
        </w:rPr>
        <w:t xml:space="preserve"> </w:t>
      </w:r>
      <w:r w:rsidR="000332D5" w:rsidRPr="000E04C1">
        <w:rPr>
          <w:rFonts w:cstheme="minorHAnsi"/>
          <w:i/>
          <w:iCs/>
          <w:sz w:val="28"/>
          <w:szCs w:val="28"/>
        </w:rPr>
        <w:t>synoptiků</w:t>
      </w:r>
      <w:r w:rsidR="00FD2A61" w:rsidRPr="000E04C1">
        <w:rPr>
          <w:rFonts w:cstheme="minorHAnsi"/>
          <w:i/>
          <w:iCs/>
          <w:sz w:val="28"/>
          <w:szCs w:val="28"/>
        </w:rPr>
        <w:t xml:space="preserve"> je to bezejmenná žena u Jan</w:t>
      </w:r>
      <w:r w:rsidR="00D0498D" w:rsidRPr="000E04C1">
        <w:rPr>
          <w:rFonts w:cstheme="minorHAnsi"/>
          <w:i/>
          <w:iCs/>
          <w:sz w:val="28"/>
          <w:szCs w:val="28"/>
        </w:rPr>
        <w:t>a</w:t>
      </w:r>
      <w:r w:rsidR="00FD2A61" w:rsidRPr="000E04C1">
        <w:rPr>
          <w:rFonts w:cstheme="minorHAnsi"/>
          <w:i/>
          <w:iCs/>
          <w:sz w:val="28"/>
          <w:szCs w:val="28"/>
        </w:rPr>
        <w:t xml:space="preserve"> Marie </w:t>
      </w:r>
    </w:p>
    <w:p w14:paraId="43142067" w14:textId="167EBFF1" w:rsidR="00D0498D" w:rsidRPr="000E04C1" w:rsidRDefault="00D0498D" w:rsidP="00D0498D">
      <w:pPr>
        <w:pStyle w:val="Normlnweb"/>
        <w:rPr>
          <w:rFonts w:asciiTheme="minorHAnsi" w:hAnsiTheme="minorHAnsi" w:cstheme="minorHAnsi"/>
          <w:i/>
          <w:iCs/>
          <w:sz w:val="28"/>
          <w:szCs w:val="28"/>
        </w:rPr>
      </w:pPr>
      <w:r w:rsidRPr="000E04C1">
        <w:rPr>
          <w:rFonts w:asciiTheme="minorHAnsi" w:hAnsiTheme="minorHAnsi" w:cstheme="minorHAnsi"/>
          <w:i/>
          <w:iCs/>
          <w:sz w:val="28"/>
          <w:szCs w:val="28"/>
        </w:rPr>
        <w:t xml:space="preserve">Rozdílný je také pohled na Jidáše: </w:t>
      </w:r>
      <w:r w:rsidRPr="000E04C1">
        <w:rPr>
          <w:rFonts w:asciiTheme="minorHAnsi" w:hAnsiTheme="minorHAnsi" w:cstheme="minorHAnsi"/>
          <w:i/>
          <w:iCs/>
          <w:sz w:val="28"/>
          <w:szCs w:val="28"/>
        </w:rPr>
        <w:t>u Jana je Jidáš čistě negativní (v podání podle Marka reptali všichni) </w:t>
      </w:r>
      <w:r w:rsidR="00D0359B" w:rsidRPr="000E04C1">
        <w:rPr>
          <w:rFonts w:asciiTheme="minorHAnsi" w:hAnsiTheme="minorHAnsi" w:cstheme="minorHAnsi"/>
          <w:i/>
          <w:iCs/>
          <w:sz w:val="28"/>
          <w:szCs w:val="28"/>
        </w:rPr>
        <w:t>.</w:t>
      </w:r>
      <w:r w:rsidRPr="000E04C1">
        <w:rPr>
          <w:rFonts w:asciiTheme="minorHAnsi" w:hAnsiTheme="minorHAnsi" w:cstheme="minorHAnsi"/>
          <w:i/>
          <w:iCs/>
          <w:sz w:val="28"/>
          <w:szCs w:val="28"/>
        </w:rPr>
        <w:t xml:space="preserve"> Jidáš zastupuje nedokonalou stránku apoštolů </w:t>
      </w:r>
      <w:r w:rsidR="00243B6D" w:rsidRPr="000E04C1">
        <w:rPr>
          <w:rFonts w:asciiTheme="minorHAnsi" w:hAnsiTheme="minorHAnsi" w:cstheme="minorHAnsi"/>
          <w:i/>
          <w:iCs/>
          <w:sz w:val="28"/>
          <w:szCs w:val="28"/>
        </w:rPr>
        <w:t>-</w:t>
      </w:r>
      <w:r w:rsidRPr="000E04C1">
        <w:rPr>
          <w:rFonts w:asciiTheme="minorHAnsi" w:hAnsiTheme="minorHAnsi" w:cstheme="minorHAnsi"/>
          <w:i/>
          <w:iCs/>
          <w:sz w:val="28"/>
          <w:szCs w:val="28"/>
        </w:rPr>
        <w:t xml:space="preserve">pozemské — i naše — smýšlení v církvi, které chce na náboženství vydělat, </w:t>
      </w:r>
      <w:r w:rsidR="00D0359B" w:rsidRPr="000E04C1">
        <w:rPr>
          <w:rFonts w:asciiTheme="minorHAnsi" w:hAnsiTheme="minorHAnsi" w:cstheme="minorHAnsi"/>
          <w:i/>
          <w:iCs/>
          <w:sz w:val="28"/>
          <w:szCs w:val="28"/>
        </w:rPr>
        <w:t>. Ježíšovo o</w:t>
      </w:r>
      <w:r w:rsidRPr="000E04C1">
        <w:rPr>
          <w:rFonts w:asciiTheme="minorHAnsi" w:hAnsiTheme="minorHAnsi" w:cstheme="minorHAnsi"/>
          <w:i/>
          <w:iCs/>
          <w:sz w:val="28"/>
          <w:szCs w:val="28"/>
        </w:rPr>
        <w:t>dmítnutí argumentace chudými neznamená odmítnutí chudých. Tady je Jidáš použil jako rukojmí, Ježíš to odmítl: služba má různé fáze, u mne je přímá služba dočasná, pak mi můžete sloužit skrze chudé.</w:t>
      </w:r>
    </w:p>
    <w:p w14:paraId="57AA24C8" w14:textId="4F3EA91A" w:rsidR="00D0359B" w:rsidRPr="000E04C1" w:rsidRDefault="00D0359B" w:rsidP="00D0359B">
      <w:pPr>
        <w:pStyle w:val="Normlnweb"/>
        <w:rPr>
          <w:rFonts w:asciiTheme="minorHAnsi" w:hAnsiTheme="minorHAnsi" w:cstheme="minorHAnsi"/>
          <w:i/>
          <w:iCs/>
          <w:sz w:val="28"/>
          <w:szCs w:val="28"/>
        </w:rPr>
      </w:pPr>
      <w:r w:rsidRPr="000E04C1">
        <w:rPr>
          <w:rStyle w:val="Siln"/>
          <w:rFonts w:asciiTheme="minorHAnsi" w:hAnsiTheme="minorHAnsi" w:cstheme="minorHAnsi"/>
          <w:b w:val="0"/>
          <w:bCs w:val="0"/>
          <w:i/>
          <w:iCs/>
          <w:sz w:val="28"/>
          <w:szCs w:val="28"/>
        </w:rPr>
        <w:t xml:space="preserve">Vůně </w:t>
      </w:r>
      <w:r w:rsidR="00243B6D" w:rsidRPr="000E04C1">
        <w:rPr>
          <w:rStyle w:val="Siln"/>
          <w:rFonts w:asciiTheme="minorHAnsi" w:hAnsiTheme="minorHAnsi" w:cstheme="minorHAnsi"/>
          <w:b w:val="0"/>
          <w:bCs w:val="0"/>
          <w:i/>
          <w:iCs/>
          <w:sz w:val="28"/>
          <w:szCs w:val="28"/>
        </w:rPr>
        <w:t xml:space="preserve">, která </w:t>
      </w:r>
      <w:r w:rsidRPr="000E04C1">
        <w:rPr>
          <w:rStyle w:val="Siln"/>
          <w:rFonts w:asciiTheme="minorHAnsi" w:hAnsiTheme="minorHAnsi" w:cstheme="minorHAnsi"/>
          <w:b w:val="0"/>
          <w:bCs w:val="0"/>
          <w:i/>
          <w:iCs/>
          <w:sz w:val="28"/>
          <w:szCs w:val="28"/>
        </w:rPr>
        <w:t>naplnila dům</w:t>
      </w:r>
      <w:r w:rsidR="00243B6D" w:rsidRPr="000E04C1">
        <w:rPr>
          <w:rStyle w:val="Siln"/>
          <w:rFonts w:asciiTheme="minorHAnsi" w:hAnsiTheme="minorHAnsi" w:cstheme="minorHAnsi"/>
          <w:b w:val="0"/>
          <w:bCs w:val="0"/>
          <w:i/>
          <w:iCs/>
          <w:sz w:val="28"/>
          <w:szCs w:val="28"/>
        </w:rPr>
        <w:t xml:space="preserve"> je a</w:t>
      </w:r>
      <w:r w:rsidRPr="000E04C1">
        <w:rPr>
          <w:rFonts w:asciiTheme="minorHAnsi" w:hAnsiTheme="minorHAnsi" w:cstheme="minorHAnsi"/>
          <w:i/>
          <w:iCs/>
          <w:sz w:val="28"/>
          <w:szCs w:val="28"/>
        </w:rPr>
        <w:t>legorie pronikavosti lásky nebo evangelia, která se šíří do světa; asociace příjemné vůně oběti ze Starého zákona.</w:t>
      </w:r>
    </w:p>
    <w:p w14:paraId="3551E154" w14:textId="1A6B49C3" w:rsidR="00D0359B" w:rsidRPr="000E04C1" w:rsidRDefault="00D0359B" w:rsidP="00D0359B">
      <w:pPr>
        <w:pStyle w:val="Normlnweb"/>
        <w:rPr>
          <w:rFonts w:asciiTheme="minorHAnsi" w:hAnsiTheme="minorHAnsi" w:cstheme="minorHAnsi"/>
          <w:i/>
          <w:iCs/>
          <w:sz w:val="28"/>
          <w:szCs w:val="28"/>
        </w:rPr>
      </w:pPr>
      <w:r w:rsidRPr="000E04C1">
        <w:rPr>
          <w:rStyle w:val="Siln"/>
          <w:rFonts w:asciiTheme="minorHAnsi" w:hAnsiTheme="minorHAnsi" w:cstheme="minorHAnsi"/>
          <w:b w:val="0"/>
          <w:bCs w:val="0"/>
          <w:i/>
          <w:iCs/>
          <w:sz w:val="28"/>
          <w:szCs w:val="28"/>
        </w:rPr>
        <w:t>300 denárů</w:t>
      </w:r>
      <w:r w:rsidR="00243B6D" w:rsidRPr="000E04C1">
        <w:rPr>
          <w:rStyle w:val="Siln"/>
          <w:rFonts w:asciiTheme="minorHAnsi" w:hAnsiTheme="minorHAnsi" w:cstheme="minorHAnsi"/>
          <w:b w:val="0"/>
          <w:bCs w:val="0"/>
          <w:i/>
          <w:iCs/>
          <w:sz w:val="28"/>
          <w:szCs w:val="28"/>
        </w:rPr>
        <w:t xml:space="preserve"> byla </w:t>
      </w:r>
      <w:r w:rsidRPr="000E04C1">
        <w:rPr>
          <w:rFonts w:asciiTheme="minorHAnsi" w:hAnsiTheme="minorHAnsi" w:cstheme="minorHAnsi"/>
          <w:i/>
          <w:iCs/>
          <w:sz w:val="28"/>
          <w:szCs w:val="28"/>
        </w:rPr>
        <w:t xml:space="preserve"> obživa na ¾ roku, snad celé věno — pro řádovou představu jako 300 000 Kč.</w:t>
      </w:r>
    </w:p>
    <w:p w14:paraId="2A9E5CDE" w14:textId="3F491E32" w:rsidR="00D0359B" w:rsidRPr="000E04C1" w:rsidRDefault="00243B6D" w:rsidP="00D0498D">
      <w:pPr>
        <w:pStyle w:val="Normlnweb"/>
        <w:rPr>
          <w:rFonts w:asciiTheme="minorHAnsi" w:hAnsiTheme="minorHAnsi" w:cstheme="minorHAnsi"/>
          <w:i/>
          <w:iCs/>
          <w:sz w:val="28"/>
          <w:szCs w:val="28"/>
        </w:rPr>
      </w:pPr>
      <w:r w:rsidRPr="000E04C1">
        <w:rPr>
          <w:rFonts w:asciiTheme="minorHAnsi" w:hAnsiTheme="minorHAnsi" w:cstheme="minorHAnsi"/>
          <w:i/>
          <w:iCs/>
          <w:sz w:val="28"/>
          <w:szCs w:val="28"/>
        </w:rPr>
        <w:t xml:space="preserve">Marie </w:t>
      </w:r>
      <w:r w:rsidRPr="000E04C1">
        <w:rPr>
          <w:rFonts w:asciiTheme="minorHAnsi" w:hAnsiTheme="minorHAnsi" w:cstheme="minorHAnsi"/>
          <w:i/>
          <w:iCs/>
          <w:sz w:val="28"/>
          <w:szCs w:val="28"/>
        </w:rPr>
        <w:t xml:space="preserve"> zde jednala </w:t>
      </w:r>
      <w:r w:rsidRPr="000E04C1">
        <w:rPr>
          <w:rFonts w:asciiTheme="minorHAnsi" w:hAnsiTheme="minorHAnsi" w:cstheme="minorHAnsi"/>
          <w:i/>
          <w:iCs/>
          <w:sz w:val="28"/>
          <w:szCs w:val="28"/>
        </w:rPr>
        <w:t xml:space="preserve"> jako prorok — ten nemusí vždy vědět,</w:t>
      </w:r>
      <w:r w:rsidRPr="000E04C1">
        <w:rPr>
          <w:rFonts w:asciiTheme="minorHAnsi" w:hAnsiTheme="minorHAnsi" w:cstheme="minorHAnsi"/>
          <w:i/>
          <w:iCs/>
          <w:sz w:val="28"/>
          <w:szCs w:val="28"/>
        </w:rPr>
        <w:t xml:space="preserve"> význam toho, co říká nebo dělá.</w:t>
      </w:r>
      <w:r w:rsidRPr="000E04C1">
        <w:rPr>
          <w:rFonts w:asciiTheme="minorHAnsi" w:hAnsiTheme="minorHAnsi" w:cstheme="minorHAnsi"/>
          <w:i/>
          <w:iCs/>
          <w:sz w:val="28"/>
          <w:szCs w:val="28"/>
        </w:rPr>
        <w:t xml:space="preserve"> Marie byla otevřená, proč to vlastně dělala (resp. k čemu je to dobré), se dozvěděla od Ježíše.</w:t>
      </w:r>
    </w:p>
    <w:p w14:paraId="456456C7" w14:textId="77777777" w:rsidR="00D0498D" w:rsidRPr="000E04C1" w:rsidRDefault="00D0498D" w:rsidP="00FA726E">
      <w:pPr>
        <w:spacing w:after="0" w:line="240" w:lineRule="auto"/>
        <w:rPr>
          <w:rFonts w:cstheme="minorHAnsi"/>
          <w:sz w:val="28"/>
          <w:szCs w:val="28"/>
        </w:rPr>
      </w:pPr>
    </w:p>
    <w:p w14:paraId="65C2C0F5" w14:textId="7B71739B" w:rsidR="00547600" w:rsidRPr="000E04C1" w:rsidRDefault="00547600" w:rsidP="00FA726E">
      <w:pPr>
        <w:spacing w:after="0" w:line="240" w:lineRule="auto"/>
        <w:rPr>
          <w:rFonts w:cstheme="minorHAnsi"/>
          <w:sz w:val="28"/>
          <w:szCs w:val="28"/>
        </w:rPr>
      </w:pPr>
    </w:p>
    <w:p w14:paraId="4A6D0422" w14:textId="53446BE2" w:rsidR="00547600" w:rsidRPr="000E04C1" w:rsidRDefault="00547600" w:rsidP="00FA726E">
      <w:pPr>
        <w:spacing w:after="0" w:line="240" w:lineRule="auto"/>
        <w:rPr>
          <w:rFonts w:cstheme="minorHAnsi"/>
          <w:sz w:val="28"/>
          <w:szCs w:val="28"/>
        </w:rPr>
      </w:pPr>
    </w:p>
    <w:p w14:paraId="02EBADA6" w14:textId="2671660A" w:rsidR="00547600" w:rsidRPr="000E04C1" w:rsidRDefault="00547600" w:rsidP="00FA726E">
      <w:pPr>
        <w:spacing w:after="0" w:line="240" w:lineRule="auto"/>
        <w:rPr>
          <w:rFonts w:cstheme="minorHAnsi"/>
          <w:sz w:val="28"/>
          <w:szCs w:val="28"/>
        </w:rPr>
      </w:pPr>
    </w:p>
    <w:p w14:paraId="676451F8" w14:textId="0EA97AC0" w:rsidR="00547600" w:rsidRPr="000E04C1" w:rsidRDefault="00547600" w:rsidP="00FA726E">
      <w:pPr>
        <w:spacing w:after="0" w:line="240" w:lineRule="auto"/>
        <w:rPr>
          <w:rFonts w:cstheme="minorHAnsi"/>
          <w:sz w:val="28"/>
          <w:szCs w:val="28"/>
        </w:rPr>
      </w:pPr>
    </w:p>
    <w:sectPr w:rsidR="00547600" w:rsidRPr="000E0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A0"/>
    <w:rsid w:val="000332D5"/>
    <w:rsid w:val="000E04C1"/>
    <w:rsid w:val="00243B6D"/>
    <w:rsid w:val="00547600"/>
    <w:rsid w:val="007F3330"/>
    <w:rsid w:val="00836F42"/>
    <w:rsid w:val="009B431E"/>
    <w:rsid w:val="00B541C5"/>
    <w:rsid w:val="00D0359B"/>
    <w:rsid w:val="00D0498D"/>
    <w:rsid w:val="00D759A0"/>
    <w:rsid w:val="00DA43FB"/>
    <w:rsid w:val="00EA0DA0"/>
    <w:rsid w:val="00EE22B1"/>
    <w:rsid w:val="00FA726E"/>
    <w:rsid w:val="00FD2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8A4A"/>
  <w15:chartTrackingRefBased/>
  <w15:docId w15:val="{287E4499-E311-4689-A3E4-570F3BE2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0D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A726E"/>
    <w:rPr>
      <w:b/>
      <w:bCs/>
    </w:rPr>
  </w:style>
  <w:style w:type="character" w:styleId="Hypertextovodkaz">
    <w:name w:val="Hyperlink"/>
    <w:basedOn w:val="Standardnpsmoodstavce"/>
    <w:uiPriority w:val="99"/>
    <w:semiHidden/>
    <w:unhideWhenUsed/>
    <w:rsid w:val="00FA726E"/>
    <w:rPr>
      <w:color w:val="0000FF"/>
      <w:u w:val="single"/>
    </w:rPr>
  </w:style>
  <w:style w:type="paragraph" w:styleId="Normlnweb">
    <w:name w:val="Normal (Web)"/>
    <w:basedOn w:val="Normln"/>
    <w:uiPriority w:val="99"/>
    <w:semiHidden/>
    <w:unhideWhenUsed/>
    <w:rsid w:val="00D049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198">
      <w:bodyDiv w:val="1"/>
      <w:marLeft w:val="0"/>
      <w:marRight w:val="0"/>
      <w:marTop w:val="0"/>
      <w:marBottom w:val="0"/>
      <w:divBdr>
        <w:top w:val="none" w:sz="0" w:space="0" w:color="auto"/>
        <w:left w:val="none" w:sz="0" w:space="0" w:color="auto"/>
        <w:bottom w:val="none" w:sz="0" w:space="0" w:color="auto"/>
        <w:right w:val="none" w:sz="0" w:space="0" w:color="auto"/>
      </w:divBdr>
    </w:div>
    <w:div w:id="661591138">
      <w:bodyDiv w:val="1"/>
      <w:marLeft w:val="0"/>
      <w:marRight w:val="0"/>
      <w:marTop w:val="0"/>
      <w:marBottom w:val="0"/>
      <w:divBdr>
        <w:top w:val="none" w:sz="0" w:space="0" w:color="auto"/>
        <w:left w:val="none" w:sz="0" w:space="0" w:color="auto"/>
        <w:bottom w:val="none" w:sz="0" w:space="0" w:color="auto"/>
        <w:right w:val="none" w:sz="0" w:space="0" w:color="auto"/>
      </w:divBdr>
    </w:div>
    <w:div w:id="813454308">
      <w:bodyDiv w:val="1"/>
      <w:marLeft w:val="0"/>
      <w:marRight w:val="0"/>
      <w:marTop w:val="0"/>
      <w:marBottom w:val="0"/>
      <w:divBdr>
        <w:top w:val="none" w:sz="0" w:space="0" w:color="auto"/>
        <w:left w:val="none" w:sz="0" w:space="0" w:color="auto"/>
        <w:bottom w:val="none" w:sz="0" w:space="0" w:color="auto"/>
        <w:right w:val="none" w:sz="0" w:space="0" w:color="auto"/>
      </w:divBdr>
    </w:div>
    <w:div w:id="1096904539">
      <w:bodyDiv w:val="1"/>
      <w:marLeft w:val="0"/>
      <w:marRight w:val="0"/>
      <w:marTop w:val="0"/>
      <w:marBottom w:val="0"/>
      <w:divBdr>
        <w:top w:val="none" w:sz="0" w:space="0" w:color="auto"/>
        <w:left w:val="none" w:sz="0" w:space="0" w:color="auto"/>
        <w:bottom w:val="none" w:sz="0" w:space="0" w:color="auto"/>
        <w:right w:val="none" w:sz="0" w:space="0" w:color="auto"/>
      </w:divBdr>
    </w:div>
    <w:div w:id="20051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Isa/43" TargetMode="External"/><Relationship Id="rId13" Type="http://schemas.openxmlformats.org/officeDocument/2006/relationships/hyperlink" Target="http://www.biblenet.cz/b/Phil/3" TargetMode="External"/><Relationship Id="rId18" Type="http://schemas.openxmlformats.org/officeDocument/2006/relationships/hyperlink" Target="http://www.biblenet.cz/b/John/1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iblenet.cz/b/John/12" TargetMode="External"/><Relationship Id="rId7" Type="http://schemas.openxmlformats.org/officeDocument/2006/relationships/hyperlink" Target="http://www.biblenet.cz/b/Isa/43" TargetMode="External"/><Relationship Id="rId12" Type="http://schemas.openxmlformats.org/officeDocument/2006/relationships/hyperlink" Target="http://www.biblenet.cz/b/Phil/3" TargetMode="External"/><Relationship Id="rId17" Type="http://schemas.openxmlformats.org/officeDocument/2006/relationships/hyperlink" Target="http://www.biblenet.cz/b/Phil/3" TargetMode="External"/><Relationship Id="rId25" Type="http://schemas.openxmlformats.org/officeDocument/2006/relationships/hyperlink" Target="http://www.biblenet.cz/b/John/12" TargetMode="External"/><Relationship Id="rId2" Type="http://schemas.openxmlformats.org/officeDocument/2006/relationships/settings" Target="settings.xml"/><Relationship Id="rId16" Type="http://schemas.openxmlformats.org/officeDocument/2006/relationships/hyperlink" Target="http://www.biblenet.cz/b/Phil/3" TargetMode="External"/><Relationship Id="rId20" Type="http://schemas.openxmlformats.org/officeDocument/2006/relationships/hyperlink" Target="http://www.biblenet.cz/b/John/12" TargetMode="External"/><Relationship Id="rId1" Type="http://schemas.openxmlformats.org/officeDocument/2006/relationships/styles" Target="styles.xml"/><Relationship Id="rId6" Type="http://schemas.openxmlformats.org/officeDocument/2006/relationships/hyperlink" Target="http://www.biblenet.cz/b/Isa/43" TargetMode="External"/><Relationship Id="rId11" Type="http://schemas.openxmlformats.org/officeDocument/2006/relationships/hyperlink" Target="http://www.biblenet.cz/b/Phil/3" TargetMode="External"/><Relationship Id="rId24" Type="http://schemas.openxmlformats.org/officeDocument/2006/relationships/hyperlink" Target="http://www.biblenet.cz/b/John/12" TargetMode="External"/><Relationship Id="rId5" Type="http://schemas.openxmlformats.org/officeDocument/2006/relationships/hyperlink" Target="http://www.biblenet.cz/b/Isa/43" TargetMode="External"/><Relationship Id="rId15" Type="http://schemas.openxmlformats.org/officeDocument/2006/relationships/hyperlink" Target="http://www.biblenet.cz/b/Phil/3" TargetMode="External"/><Relationship Id="rId23" Type="http://schemas.openxmlformats.org/officeDocument/2006/relationships/hyperlink" Target="http://www.biblenet.cz/b/John/12" TargetMode="External"/><Relationship Id="rId10" Type="http://schemas.openxmlformats.org/officeDocument/2006/relationships/hyperlink" Target="http://www.biblenet.cz/b/Phil/3" TargetMode="External"/><Relationship Id="rId19" Type="http://schemas.openxmlformats.org/officeDocument/2006/relationships/hyperlink" Target="http://www.biblenet.cz/b/John/12" TargetMode="External"/><Relationship Id="rId4" Type="http://schemas.openxmlformats.org/officeDocument/2006/relationships/hyperlink" Target="http://www.biblenet.cz/b/Isa/43" TargetMode="External"/><Relationship Id="rId9" Type="http://schemas.openxmlformats.org/officeDocument/2006/relationships/hyperlink" Target="http://www.biblenet.cz/b/Isa/43" TargetMode="External"/><Relationship Id="rId14" Type="http://schemas.openxmlformats.org/officeDocument/2006/relationships/hyperlink" Target="http://www.biblenet.cz/b/Phil/3" TargetMode="External"/><Relationship Id="rId22" Type="http://schemas.openxmlformats.org/officeDocument/2006/relationships/hyperlink" Target="http://www.biblenet.cz/b/John/12"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1138</Words>
  <Characters>6717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annastep@volny.cz</dc:creator>
  <cp:keywords/>
  <dc:description/>
  <cp:lastModifiedBy>annastep@volny.cz</cp:lastModifiedBy>
  <cp:revision>2</cp:revision>
  <dcterms:created xsi:type="dcterms:W3CDTF">2022-03-29T19:59:00Z</dcterms:created>
  <dcterms:modified xsi:type="dcterms:W3CDTF">2022-03-29T21:54:00Z</dcterms:modified>
</cp:coreProperties>
</file>